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71008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71008A">
              <w:rPr>
                <w:rFonts w:ascii="Times New Roman" w:hAnsi="Times New Roman"/>
                <w:sz w:val="22"/>
              </w:rPr>
              <w:t>16918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71008A">
              <w:t>22.06</w:t>
            </w:r>
            <w:r w:rsidR="00645EF0">
              <w:t>.2021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71008A" w:rsidRPr="00645EF0" w:rsidRDefault="0071008A" w:rsidP="0071008A">
      <w:pPr>
        <w:jc w:val="center"/>
        <w:rPr>
          <w:b/>
          <w:bCs/>
          <w:sz w:val="28"/>
          <w:szCs w:val="28"/>
        </w:rPr>
      </w:pPr>
      <w:proofErr w:type="spell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rectificării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suprafeței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str. </w:t>
      </w:r>
      <w:proofErr w:type="spellStart"/>
      <w:r>
        <w:rPr>
          <w:b/>
          <w:bCs/>
          <w:sz w:val="28"/>
          <w:szCs w:val="28"/>
        </w:rPr>
        <w:t>Fericirii</w:t>
      </w:r>
      <w:proofErr w:type="spellEnd"/>
      <w:r>
        <w:rPr>
          <w:b/>
          <w:bCs/>
          <w:sz w:val="28"/>
          <w:szCs w:val="28"/>
        </w:rPr>
        <w:t xml:space="preserve">, str. </w:t>
      </w:r>
      <w:proofErr w:type="spellStart"/>
      <w:r>
        <w:rPr>
          <w:b/>
          <w:bCs/>
          <w:sz w:val="28"/>
          <w:szCs w:val="28"/>
        </w:rPr>
        <w:t>Zorilor</w:t>
      </w:r>
      <w:proofErr w:type="spellEnd"/>
      <w:r>
        <w:rPr>
          <w:b/>
          <w:bCs/>
          <w:sz w:val="28"/>
          <w:szCs w:val="28"/>
        </w:rPr>
        <w:t xml:space="preserve">, str. </w:t>
      </w:r>
      <w:proofErr w:type="spellStart"/>
      <w:r>
        <w:rPr>
          <w:b/>
          <w:bCs/>
          <w:sz w:val="28"/>
          <w:szCs w:val="28"/>
        </w:rPr>
        <w:t>Păcii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54249</w:t>
      </w:r>
      <w:r w:rsidRPr="00645EF0">
        <w:rPr>
          <w:b/>
          <w:bCs/>
          <w:sz w:val="28"/>
          <w:szCs w:val="28"/>
        </w:rPr>
        <w:t xml:space="preserve"> Dej</w:t>
      </w:r>
    </w:p>
    <w:p w:rsidR="00023ACF" w:rsidRPr="00645EF0" w:rsidRDefault="00023ACF" w:rsidP="00954B3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3729" w:rsidRPr="00645EF0" w:rsidRDefault="002C3729" w:rsidP="006C6E54">
      <w:pPr>
        <w:rPr>
          <w:rFonts w:ascii="Times New Roman" w:hAnsi="Times New Roman"/>
          <w:sz w:val="28"/>
          <w:szCs w:val="28"/>
        </w:rPr>
      </w:pPr>
    </w:p>
    <w:p w:rsidR="0071008A" w:rsidRPr="00395DFA" w:rsidRDefault="005D4321" w:rsidP="007100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EF0">
        <w:rPr>
          <w:rFonts w:ascii="Times New Roman" w:hAnsi="Times New Roman"/>
          <w:sz w:val="28"/>
          <w:szCs w:val="28"/>
        </w:rPr>
        <w:t>Municipiul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="00954B3E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AFD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CE1910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rectificarea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. </w:t>
      </w:r>
      <w:r w:rsidR="0071008A">
        <w:rPr>
          <w:rFonts w:ascii="Times New Roman" w:hAnsi="Times New Roman"/>
          <w:sz w:val="28"/>
          <w:szCs w:val="28"/>
        </w:rPr>
        <w:t>54249</w:t>
      </w:r>
      <w:r w:rsidR="0071008A" w:rsidRPr="00645EF0">
        <w:rPr>
          <w:rFonts w:ascii="Times New Roman" w:hAnsi="Times New Roman"/>
          <w:sz w:val="28"/>
          <w:szCs w:val="28"/>
        </w:rPr>
        <w:t xml:space="preserve"> Dej </w:t>
      </w:r>
      <w:r w:rsidR="0071008A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71008A">
        <w:rPr>
          <w:rFonts w:ascii="Times New Roman" w:hAnsi="Times New Roman"/>
          <w:sz w:val="28"/>
          <w:szCs w:val="28"/>
        </w:rPr>
        <w:t>nr</w:t>
      </w:r>
      <w:proofErr w:type="spellEnd"/>
      <w:r w:rsidR="00710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008A">
        <w:rPr>
          <w:rFonts w:ascii="Times New Roman" w:hAnsi="Times New Roman"/>
          <w:sz w:val="28"/>
          <w:szCs w:val="28"/>
        </w:rPr>
        <w:t>cad</w:t>
      </w:r>
      <w:proofErr w:type="gramEnd"/>
      <w:r w:rsidR="0071008A">
        <w:rPr>
          <w:rFonts w:ascii="Times New Roman" w:hAnsi="Times New Roman"/>
          <w:sz w:val="28"/>
          <w:szCs w:val="28"/>
        </w:rPr>
        <w:t xml:space="preserve">. 1888 </w:t>
      </w:r>
      <w:r w:rsidR="0071008A" w:rsidRPr="00645EF0">
        <w:rPr>
          <w:rFonts w:ascii="Times New Roman" w:hAnsi="Times New Roman"/>
          <w:sz w:val="28"/>
          <w:szCs w:val="28"/>
        </w:rPr>
        <w:t>de la 7</w:t>
      </w:r>
      <w:r w:rsidR="0071008A">
        <w:rPr>
          <w:rFonts w:ascii="Times New Roman" w:hAnsi="Times New Roman"/>
          <w:sz w:val="28"/>
          <w:szCs w:val="28"/>
        </w:rPr>
        <w:t>453</w:t>
      </w:r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71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>
        <w:rPr>
          <w:rFonts w:ascii="Times New Roman" w:hAnsi="Times New Roman"/>
          <w:sz w:val="28"/>
          <w:szCs w:val="28"/>
        </w:rPr>
        <w:t>suprafața</w:t>
      </w:r>
      <w:proofErr w:type="spellEnd"/>
      <w:r w:rsidR="0071008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71008A">
        <w:rPr>
          <w:rFonts w:ascii="Times New Roman" w:hAnsi="Times New Roman"/>
          <w:sz w:val="28"/>
          <w:szCs w:val="28"/>
        </w:rPr>
        <w:t>acte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la </w:t>
      </w:r>
      <w:r w:rsidR="0071008A">
        <w:rPr>
          <w:rFonts w:ascii="Times New Roman" w:hAnsi="Times New Roman"/>
          <w:sz w:val="28"/>
          <w:szCs w:val="28"/>
        </w:rPr>
        <w:t>7456</w:t>
      </w:r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71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>
        <w:rPr>
          <w:rFonts w:ascii="Times New Roman" w:hAnsi="Times New Roman"/>
          <w:sz w:val="28"/>
          <w:szCs w:val="28"/>
        </w:rPr>
        <w:t>suprafața</w:t>
      </w:r>
      <w:proofErr w:type="spellEnd"/>
      <w:r w:rsidR="0071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>
        <w:rPr>
          <w:rFonts w:ascii="Times New Roman" w:hAnsi="Times New Roman"/>
          <w:sz w:val="28"/>
          <w:szCs w:val="28"/>
        </w:rPr>
        <w:t>măsurată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="0071008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08A"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="0071008A" w:rsidRPr="00395DFA">
        <w:rPr>
          <w:rFonts w:ascii="Times New Roman" w:hAnsi="Times New Roman"/>
          <w:sz w:val="28"/>
          <w:szCs w:val="28"/>
        </w:rPr>
        <w:t>.</w:t>
      </w:r>
    </w:p>
    <w:p w:rsidR="0071008A" w:rsidRPr="00395DFA" w:rsidRDefault="0071008A" w:rsidP="0071008A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 w:rsidRPr="00395DFA">
        <w:rPr>
          <w:szCs w:val="28"/>
        </w:rPr>
        <w:t xml:space="preserve"> a </w:t>
      </w:r>
      <w:proofErr w:type="spellStart"/>
      <w:r w:rsidRPr="00395DFA">
        <w:rPr>
          <w:szCs w:val="28"/>
        </w:rPr>
        <w:t>măsurătorilor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realizate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pentru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imobilul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 xml:space="preserve">. </w:t>
      </w:r>
      <w:r>
        <w:rPr>
          <w:szCs w:val="28"/>
        </w:rPr>
        <w:t xml:space="preserve">54249 </w:t>
      </w:r>
      <w:r w:rsidRPr="00395DFA">
        <w:rPr>
          <w:szCs w:val="28"/>
        </w:rPr>
        <w:t xml:space="preserve">cu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 xml:space="preserve">. </w:t>
      </w:r>
      <w:proofErr w:type="gramStart"/>
      <w:r>
        <w:rPr>
          <w:szCs w:val="28"/>
        </w:rPr>
        <w:t>cadastral</w:t>
      </w:r>
      <w:proofErr w:type="gramEnd"/>
      <w:r>
        <w:rPr>
          <w:szCs w:val="28"/>
        </w:rPr>
        <w:t xml:space="preserve"> 1888</w:t>
      </w:r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şi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consta</w:t>
      </w:r>
      <w:r>
        <w:rPr>
          <w:szCs w:val="28"/>
        </w:rPr>
        <w:t>ta</w:t>
      </w:r>
      <w:r w:rsidRPr="00395DFA">
        <w:rPr>
          <w:szCs w:val="28"/>
        </w:rPr>
        <w:t>rea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unei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suprafețe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teren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mai</w:t>
      </w:r>
      <w:proofErr w:type="spellEnd"/>
      <w:r w:rsidRPr="00395DFA">
        <w:rPr>
          <w:szCs w:val="28"/>
        </w:rPr>
        <w:t xml:space="preserve"> mare </w:t>
      </w:r>
      <w:proofErr w:type="spellStart"/>
      <w:r w:rsidRPr="00395DFA">
        <w:rPr>
          <w:szCs w:val="28"/>
        </w:rPr>
        <w:t>decât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. </w:t>
      </w:r>
    </w:p>
    <w:p w:rsidR="0071008A" w:rsidRPr="00395DFA" w:rsidRDefault="0071008A" w:rsidP="0071008A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Terenul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situat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mun</w:t>
      </w:r>
      <w:proofErr w:type="spellEnd"/>
      <w:r w:rsidRPr="00395DFA">
        <w:rPr>
          <w:szCs w:val="28"/>
        </w:rPr>
        <w:t xml:space="preserve">. Dej, str. </w:t>
      </w:r>
      <w:proofErr w:type="spellStart"/>
      <w:r>
        <w:rPr>
          <w:szCs w:val="28"/>
        </w:rPr>
        <w:t>Fericirii</w:t>
      </w:r>
      <w:proofErr w:type="spellEnd"/>
      <w:r>
        <w:rPr>
          <w:szCs w:val="28"/>
        </w:rPr>
        <w:t xml:space="preserve">, str. </w:t>
      </w:r>
      <w:proofErr w:type="spellStart"/>
      <w:r>
        <w:rPr>
          <w:szCs w:val="28"/>
        </w:rPr>
        <w:t>Zorilor</w:t>
      </w:r>
      <w:proofErr w:type="spellEnd"/>
      <w:r>
        <w:rPr>
          <w:szCs w:val="28"/>
        </w:rPr>
        <w:t xml:space="preserve">, str. </w:t>
      </w:r>
      <w:proofErr w:type="spellStart"/>
      <w:r>
        <w:rPr>
          <w:szCs w:val="28"/>
        </w:rPr>
        <w:t>Păcii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drum.</w:t>
      </w:r>
    </w:p>
    <w:p w:rsidR="0071008A" w:rsidRPr="00395DFA" w:rsidRDefault="0071008A" w:rsidP="0071008A">
      <w:pPr>
        <w:pStyle w:val="Corptext"/>
        <w:spacing w:line="360" w:lineRule="auto"/>
        <w:ind w:firstLine="720"/>
        <w:rPr>
          <w:szCs w:val="28"/>
        </w:rPr>
      </w:pPr>
      <w:r w:rsidRPr="00395DFA">
        <w:rPr>
          <w:szCs w:val="28"/>
        </w:rPr>
        <w:t xml:space="preserve">Conform </w:t>
      </w:r>
      <w:proofErr w:type="spellStart"/>
      <w:r w:rsidRPr="00395DFA">
        <w:rPr>
          <w:szCs w:val="28"/>
        </w:rPr>
        <w:t>documentaţiei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tehnice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actualizare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informații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cadastrale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și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modificare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suprafață</w:t>
      </w:r>
      <w:proofErr w:type="spellEnd"/>
      <w:r w:rsidRPr="00395DFA">
        <w:rPr>
          <w:szCs w:val="28"/>
        </w:rPr>
        <w:t xml:space="preserve">, </w:t>
      </w:r>
      <w:proofErr w:type="spellStart"/>
      <w:r w:rsidRPr="00395DFA">
        <w:rPr>
          <w:szCs w:val="28"/>
        </w:rPr>
        <w:t>propunem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următoarele</w:t>
      </w:r>
      <w:proofErr w:type="spellEnd"/>
      <w:r w:rsidRPr="00395DFA">
        <w:rPr>
          <w:szCs w:val="28"/>
        </w:rPr>
        <w:t>:</w:t>
      </w:r>
    </w:p>
    <w:p w:rsidR="0071008A" w:rsidRPr="00487A84" w:rsidRDefault="0071008A" w:rsidP="0071008A">
      <w:pPr>
        <w:pStyle w:val="Corptext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645EF0">
        <w:rPr>
          <w:szCs w:val="28"/>
        </w:rPr>
        <w:t>Rectificarea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suprafeței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imobilului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înscris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</w:t>
      </w:r>
      <w:proofErr w:type="spellEnd"/>
      <w:r w:rsidRPr="00645EF0">
        <w:rPr>
          <w:szCs w:val="28"/>
        </w:rPr>
        <w:t xml:space="preserve"> CF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r>
        <w:rPr>
          <w:szCs w:val="28"/>
        </w:rPr>
        <w:t>54249</w:t>
      </w:r>
      <w:r w:rsidRPr="00645EF0">
        <w:rPr>
          <w:szCs w:val="28"/>
        </w:rPr>
        <w:t xml:space="preserve"> cu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proofErr w:type="gramStart"/>
      <w:r w:rsidRPr="00645EF0">
        <w:rPr>
          <w:szCs w:val="28"/>
        </w:rPr>
        <w:t>cadastral</w:t>
      </w:r>
      <w:proofErr w:type="gramEnd"/>
      <w:r w:rsidRPr="00645EF0">
        <w:rPr>
          <w:szCs w:val="28"/>
        </w:rPr>
        <w:t xml:space="preserve"> </w:t>
      </w:r>
      <w:r>
        <w:rPr>
          <w:szCs w:val="28"/>
        </w:rPr>
        <w:t>1888</w:t>
      </w:r>
      <w:r w:rsidRPr="00645EF0">
        <w:rPr>
          <w:szCs w:val="28"/>
        </w:rPr>
        <w:t xml:space="preserve"> de la 7</w:t>
      </w:r>
      <w:r>
        <w:rPr>
          <w:szCs w:val="28"/>
        </w:rPr>
        <w:t>453</w:t>
      </w:r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suprafața</w:t>
      </w:r>
      <w:proofErr w:type="spellEnd"/>
      <w:r>
        <w:rPr>
          <w:szCs w:val="28"/>
        </w:rPr>
        <w:t xml:space="preserve"> din </w:t>
      </w:r>
      <w:proofErr w:type="spellStart"/>
      <w:r>
        <w:rPr>
          <w:szCs w:val="28"/>
        </w:rPr>
        <w:t>acte</w:t>
      </w:r>
      <w:proofErr w:type="spellEnd"/>
      <w:r w:rsidRPr="00645EF0">
        <w:rPr>
          <w:szCs w:val="28"/>
        </w:rPr>
        <w:t xml:space="preserve"> la </w:t>
      </w:r>
      <w:r>
        <w:rPr>
          <w:szCs w:val="28"/>
        </w:rPr>
        <w:t>7456</w:t>
      </w:r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mp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suprafața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măsurată</w:t>
      </w:r>
      <w:proofErr w:type="spellEnd"/>
      <w:r w:rsidRPr="00395DFA">
        <w:rPr>
          <w:szCs w:val="28"/>
        </w:rPr>
        <w:t>.</w:t>
      </w:r>
    </w:p>
    <w:p w:rsidR="0062675B" w:rsidRPr="00645EF0" w:rsidRDefault="0062675B" w:rsidP="00221BB1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715DD3" w:rsidRPr="00645EF0" w:rsidRDefault="00715DD3" w:rsidP="00715DD3">
      <w:pPr>
        <w:ind w:firstLine="72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15DD3" w:rsidRPr="00645EF0" w:rsidRDefault="00715DD3" w:rsidP="0071008A">
      <w:pPr>
        <w:rPr>
          <w:rFonts w:ascii="Times New Roman" w:hAnsi="Times New Roman"/>
          <w:sz w:val="28"/>
          <w:szCs w:val="28"/>
          <w:lang w:val="en-GB"/>
        </w:rPr>
      </w:pPr>
    </w:p>
    <w:p w:rsidR="00170C0E" w:rsidRPr="00645EF0" w:rsidRDefault="0071008A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</w:t>
      </w:r>
      <w:bookmarkStart w:id="0" w:name="_GoBack"/>
      <w:bookmarkEnd w:id="0"/>
      <w:r w:rsidR="00715DD3" w:rsidRPr="00645EF0">
        <w:rPr>
          <w:rFonts w:ascii="Times New Roman" w:hAnsi="Times New Roman"/>
          <w:sz w:val="28"/>
          <w:szCs w:val="28"/>
          <w:lang w:val="en-GB"/>
        </w:rPr>
        <w:t xml:space="preserve"> PRIMAR</w:t>
      </w:r>
    </w:p>
    <w:p w:rsidR="00715DD3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 w:rsidRPr="00645EF0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71008A">
        <w:rPr>
          <w:rFonts w:ascii="Times New Roman" w:hAnsi="Times New Roman"/>
          <w:sz w:val="28"/>
          <w:szCs w:val="28"/>
          <w:lang w:val="en-GB"/>
        </w:rPr>
        <w:t xml:space="preserve">                       </w:t>
      </w:r>
      <w:r w:rsidRPr="00645EF0">
        <w:rPr>
          <w:rFonts w:ascii="Times New Roman" w:hAnsi="Times New Roman"/>
          <w:sz w:val="28"/>
          <w:szCs w:val="28"/>
          <w:lang w:val="en-GB"/>
        </w:rPr>
        <w:t xml:space="preserve">             </w:t>
      </w:r>
      <w:proofErr w:type="spellStart"/>
      <w:proofErr w:type="gramStart"/>
      <w:r w:rsidRPr="00645EF0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proofErr w:type="gramEnd"/>
      <w:r w:rsidRPr="00645EF0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Morar</w:t>
      </w:r>
      <w:proofErr w:type="spellEnd"/>
      <w:r w:rsidRPr="00645EF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5A4"/>
    <w:rsid w:val="001A3A23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1AFD"/>
    <w:rsid w:val="0054561F"/>
    <w:rsid w:val="005540E5"/>
    <w:rsid w:val="005918FE"/>
    <w:rsid w:val="005A2690"/>
    <w:rsid w:val="005A3043"/>
    <w:rsid w:val="005B74ED"/>
    <w:rsid w:val="005D4321"/>
    <w:rsid w:val="005D617B"/>
    <w:rsid w:val="005E23EC"/>
    <w:rsid w:val="00604C4A"/>
    <w:rsid w:val="0062675B"/>
    <w:rsid w:val="0063516E"/>
    <w:rsid w:val="00643EB3"/>
    <w:rsid w:val="00645EF0"/>
    <w:rsid w:val="00663822"/>
    <w:rsid w:val="00691EC0"/>
    <w:rsid w:val="0069236E"/>
    <w:rsid w:val="00693FC5"/>
    <w:rsid w:val="006C6E54"/>
    <w:rsid w:val="006C7438"/>
    <w:rsid w:val="006D19FC"/>
    <w:rsid w:val="006D71C5"/>
    <w:rsid w:val="006F4E03"/>
    <w:rsid w:val="00704794"/>
    <w:rsid w:val="007067B3"/>
    <w:rsid w:val="0071008A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357B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1F5F"/>
    <w:rsid w:val="00AC50E8"/>
    <w:rsid w:val="00AC5219"/>
    <w:rsid w:val="00AD2987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Ana-Maria Covaci</cp:lastModifiedBy>
  <cp:revision>7</cp:revision>
  <cp:lastPrinted>2020-12-16T07:27:00Z</cp:lastPrinted>
  <dcterms:created xsi:type="dcterms:W3CDTF">2020-12-16T07:19:00Z</dcterms:created>
  <dcterms:modified xsi:type="dcterms:W3CDTF">2021-06-22T11:11:00Z</dcterms:modified>
</cp:coreProperties>
</file>